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1902" w14:textId="2C8A7DC2" w:rsidR="00D94BF6" w:rsidRPr="00E64DAF" w:rsidRDefault="00E64DAF">
      <w:pPr>
        <w:rPr>
          <w:i/>
          <w:lang w:val="en-AU"/>
        </w:rPr>
      </w:pPr>
      <w:r w:rsidRPr="00E64DAF">
        <w:rPr>
          <w:i/>
          <w:lang w:val="en-AU"/>
        </w:rPr>
        <w:t>Web copy:</w:t>
      </w:r>
    </w:p>
    <w:p w14:paraId="5807541E" w14:textId="2C32D82B" w:rsidR="00E64DAF" w:rsidRDefault="00E64DAF">
      <w:pPr>
        <w:rPr>
          <w:lang w:val="en-AU"/>
        </w:rPr>
      </w:pPr>
    </w:p>
    <w:p w14:paraId="16C54AB4" w14:textId="77777777" w:rsidR="00E64DAF" w:rsidRDefault="00E64DAF" w:rsidP="00E64DAF">
      <w:pPr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 w:rsidRPr="00E64DAF">
        <w:rPr>
          <w:rFonts w:ascii="Helvetica Neue" w:eastAsia="Times New Roman" w:hAnsi="Helvetica Neue" w:cs="Times New Roman"/>
          <w:b/>
          <w:color w:val="201F1E"/>
          <w:sz w:val="23"/>
          <w:szCs w:val="23"/>
          <w:shd w:val="clear" w:color="auto" w:fill="FFFFFF"/>
        </w:rPr>
        <w:t>Beyond 2020:  Business Priorities for the Next Decade</w:t>
      </w:r>
    </w:p>
    <w:p w14:paraId="1A35B17F" w14:textId="77777777" w:rsidR="00E64DAF" w:rsidRDefault="00E64DAF" w:rsidP="00E64DAF">
      <w:pPr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</w:pP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The BCC Annual Conference will take place on the 5 March 2020 at the QEII Centre, London.</w:t>
      </w:r>
    </w:p>
    <w:p w14:paraId="73E5EDD3" w14:textId="77777777" w:rsidR="00E64DAF" w:rsidRDefault="00E64DAF" w:rsidP="00E64DAF">
      <w:pPr>
        <w:rPr>
          <w:rFonts w:ascii="Helvetica Neue" w:eastAsia="Times New Roman" w:hAnsi="Helvetica Neue" w:cs="Times New Roman"/>
          <w:color w:val="201F1E"/>
          <w:sz w:val="23"/>
          <w:szCs w:val="23"/>
          <w:u w:val="single"/>
          <w:shd w:val="clear" w:color="auto" w:fill="FFFFFF"/>
        </w:rPr>
      </w:pP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Exploring the subjects most relevant to UK business, the BCC Annual Conference provides insights into these key topics through panel discussions, keynote speakers and opportunities for discussion with other attendees.</w:t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u w:val="single"/>
          <w:shd w:val="clear" w:color="auto" w:fill="FFFFFF"/>
        </w:rPr>
        <w:t>2020 Themes are:</w:t>
      </w:r>
    </w:p>
    <w:p w14:paraId="3591F88E" w14:textId="77777777" w:rsidR="00E64DAF" w:rsidRDefault="00E64DAF" w:rsidP="00E64DAF">
      <w:pPr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</w:pP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People – Creating workplaces for the future</w:t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Infrastructure – Meeting the infrastructure challenges of tomorrow</w:t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Trade – Keeping Britain open for business</w:t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The Conference is a must-attend event for business leaders, corporate affairs and public policy professionals and is an exceptional opportunity to network with people from all sectors.</w:t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Ticket are now on sale, secure your place today.</w:t>
      </w:r>
    </w:p>
    <w:p w14:paraId="498B3B62" w14:textId="32A86F02" w:rsidR="00E64DAF" w:rsidRPr="00E64DAF" w:rsidRDefault="00E64DAF" w:rsidP="00E64DAF">
      <w:pPr>
        <w:rPr>
          <w:rFonts w:ascii="Times New Roman" w:eastAsia="Times New Roman" w:hAnsi="Times New Roman" w:cs="Times New Roman"/>
        </w:rPr>
      </w:pP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</w:rPr>
        <w:br/>
      </w:r>
      <w:r w:rsidRPr="00E64DA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 xml:space="preserve">Purchase your tickets </w:t>
      </w:r>
      <w:hyperlink r:id="rId4" w:history="1">
        <w:r w:rsidRPr="00E64DAF">
          <w:rPr>
            <w:rStyle w:val="Hyperlink"/>
            <w:rFonts w:ascii="Helvetica Neue" w:eastAsia="Times New Roman" w:hAnsi="Helvetica Neue" w:cs="Times New Roman"/>
            <w:sz w:val="23"/>
            <w:szCs w:val="23"/>
            <w:shd w:val="clear" w:color="auto" w:fill="FFFFFF"/>
          </w:rPr>
          <w:t>here</w:t>
        </w:r>
      </w:hyperlink>
      <w:bookmarkStart w:id="0" w:name="_GoBack"/>
      <w:bookmarkEnd w:id="0"/>
      <w:r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.</w:t>
      </w:r>
    </w:p>
    <w:p w14:paraId="359BB839" w14:textId="77777777" w:rsidR="00E64DAF" w:rsidRPr="00E64DAF" w:rsidRDefault="00E64DAF">
      <w:pPr>
        <w:rPr>
          <w:lang w:val="en-AU"/>
        </w:rPr>
      </w:pPr>
    </w:p>
    <w:sectPr w:rsidR="00E64DAF" w:rsidRPr="00E64DAF" w:rsidSect="00BC7F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AF"/>
    <w:rsid w:val="00367762"/>
    <w:rsid w:val="00BA646B"/>
    <w:rsid w:val="00BC7F2A"/>
    <w:rsid w:val="00CF0CA6"/>
    <w:rsid w:val="00E27350"/>
    <w:rsid w:val="00E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97D0D"/>
  <w15:chartTrackingRefBased/>
  <w15:docId w15:val="{DDF8245B-5304-1145-8E83-76A2A76A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tishchambers.org.uk/events/annual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2020-01-24T01:22:00Z</dcterms:created>
  <dcterms:modified xsi:type="dcterms:W3CDTF">2020-01-24T01:24:00Z</dcterms:modified>
</cp:coreProperties>
</file>